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 w:ascii="Arial" w:hAnsi="Arial"/>
          <w:bCs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 w:ascii="Arial" w:hAnsi="Arial"/>
          <w:bCs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 w:ascii="Arial" w:hAnsi="Arial"/>
          <w:bCs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bCs/>
          <w:sz w:val="24"/>
          <w:szCs w:val="20"/>
          <w:lang w:eastAsia="pl-PL"/>
        </w:rPr>
      </w:pPr>
      <w:r>
        <w:rPr>
          <w:rFonts w:eastAsia="Times New Roman" w:cs="Times New Roman" w:ascii="Arial" w:hAnsi="Arial"/>
          <w:b/>
          <w:bCs/>
          <w:sz w:val="24"/>
          <w:szCs w:val="24"/>
          <w:lang w:eastAsia="pl-PL"/>
        </w:rPr>
        <w:t>Formularz – wzór nr 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bCs/>
          <w:sz w:val="24"/>
          <w:szCs w:val="20"/>
          <w:lang w:eastAsia="pl-PL"/>
        </w:rPr>
      </w:pPr>
      <w:r>
        <w:rPr>
          <w:rFonts w:eastAsia="Times New Roman" w:cs="Times New Roman" w:ascii="Arial" w:hAnsi="Arial"/>
          <w:b/>
          <w:bCs/>
          <w:sz w:val="24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Konsultacje społeczne</w:t>
      </w:r>
    </w:p>
    <w:p>
      <w:pPr>
        <w:pStyle w:val="Normal"/>
        <w:shd w:val="clear" w:color="auto" w:fill="FFFFFF"/>
        <w:tabs>
          <w:tab w:val="clear" w:pos="708"/>
          <w:tab w:val="left" w:pos="495" w:leader="none"/>
          <w:tab w:val="left" w:pos="720" w:leader="none"/>
          <w:tab w:val="center" w:pos="4536" w:leader="none"/>
        </w:tabs>
        <w:spacing w:lineRule="auto" w:line="240" w:before="0" w:after="0"/>
        <w:rPr>
          <w:rFonts w:ascii="Arial" w:hAnsi="Arial"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ab/>
        <w:tab/>
        <w:tab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"OBSZARY O SZCZEGÓLNYCH WARTOŚCIACH OCHRONNYCH  - HCV)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NA TERENIE NADLEŚNICTWA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SYCÓW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"</w:t>
      </w:r>
    </w:p>
    <w:p>
      <w:pPr>
        <w:pStyle w:val="Normal"/>
        <w:shd w:val="clear" w:color="auto" w:fill="FFFFFF"/>
        <w:spacing w:lineRule="auto" w:line="240" w:before="60" w:after="0"/>
        <w:jc w:val="both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spacing w:val="2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1247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18"/>
        <w:gridCol w:w="9360"/>
      </w:tblGrid>
      <w:tr>
        <w:trPr>
          <w:trHeight w:val="389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329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352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363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lang w:eastAsia="pl-PL"/>
        </w:rPr>
      </w:r>
    </w:p>
    <w:tbl>
      <w:tblPr>
        <w:tblW w:w="14324" w:type="dxa"/>
        <w:jc w:val="left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4"/>
        <w:gridCol w:w="4108"/>
        <w:gridCol w:w="5252"/>
      </w:tblGrid>
      <w:tr>
        <w:trPr>
          <w:trHeight w:val="671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 xml:space="preserve">Element, którego dotyczy uwaga </w:t>
              <w:br/>
              <w:t>(np. kategoria HCV)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="Times New Roman" w:ascii="Arial" w:hAnsi="Arial"/>
                <w:szCs w:val="24"/>
                <w:lang w:eastAsia="pl-PL"/>
              </w:rPr>
              <w:t xml:space="preserve">Uzasadnienie </w:t>
            </w:r>
            <w:r>
              <w:rPr>
                <w:rFonts w:eastAsia="Times New Roman" w:cs="Times New Roman" w:ascii="Arial" w:hAnsi="Arial"/>
                <w:szCs w:val="24"/>
                <w:vertAlign w:val="superscript"/>
                <w:lang w:eastAsia="pl-PL"/>
              </w:rPr>
              <w:t>1)</w:t>
            </w:r>
          </w:p>
        </w:tc>
      </w:tr>
      <w:tr>
        <w:trPr>
          <w:trHeight w:val="391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35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sz w:val="20"/>
          <w:szCs w:val="20"/>
          <w:vertAlign w:val="superscript"/>
          <w:lang w:eastAsia="pl-PL"/>
        </w:rPr>
        <w:t>1)</w:t>
      </w:r>
      <w:r>
        <w:rPr>
          <w:rFonts w:eastAsia="Times New Roman" w:cs="Times New Roman" w:ascii="Arial" w:hAnsi="Arial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Arial" w:hAnsi="Arial"/>
          <w:b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szCs w:val="20"/>
          <w:lang w:eastAsia="pl-PL"/>
        </w:rPr>
      </w:pPr>
      <w:r>
        <w:rPr>
          <w:rFonts w:eastAsia="Times New Roman" w:cs="Times New Roman" w:ascii="Arial" w:hAnsi="Arial"/>
          <w:szCs w:val="24"/>
          <w:lang w:eastAsia="pl-PL"/>
        </w:rPr>
        <w:t xml:space="preserve">Wypełniony formularz prosimy przesyłać na adres e-mail nadleśnictwa: </w:t>
      </w:r>
      <w:r>
        <w:rPr>
          <w:rFonts w:eastAsia="Times New Roman" w:cs="Times New Roman" w:ascii="Arial" w:hAnsi="Arial"/>
          <w:szCs w:val="24"/>
          <w:lang w:eastAsia="pl-PL"/>
        </w:rPr>
        <w:t>sycow</w:t>
      </w:r>
      <w:r>
        <w:rPr>
          <w:rFonts w:eastAsia="Times New Roman" w:cs="Times New Roman" w:ascii="Arial" w:hAnsi="Arial"/>
          <w:szCs w:val="24"/>
          <w:lang w:eastAsia="pl-PL"/>
        </w:rPr>
        <w:t xml:space="preserve">@poznan.lasy.gov.pl lub na adres: </w:t>
      </w:r>
      <w:r>
        <w:rPr>
          <w:rStyle w:val="Strong"/>
          <w:rFonts w:eastAsia="Times New Roman" w:cs="Times New Roman" w:ascii="Arial" w:hAnsi="Arial"/>
          <w:szCs w:val="24"/>
          <w:lang w:eastAsia="pl-PL"/>
        </w:rPr>
        <w:t>Nadleśnictwo Syców, ul. Kolejowa 14, 56-500 Syców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szCs w:val="20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x-none"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x-none"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6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x-none"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x-none" w:eastAsia="pl-PL"/>
        </w:rPr>
      </w:r>
    </w:p>
    <w:p>
      <w:pPr>
        <w:pStyle w:val="Normal"/>
        <w:spacing w:before="0" w:after="200"/>
        <w:rPr>
          <w:lang w:val="x-none"/>
        </w:rPr>
      </w:pPr>
      <w:r>
        <w:rPr>
          <w:lang w:val="x-none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2</Pages>
  <Words>75</Words>
  <Characters>514</Characters>
  <CharactersWithSpaces>585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2024-12-02T06:30:00Z</dcterms:created>
  <dc:creator>Marlena Kowalkowska</dc:creator>
  <dc:description/>
  <dc:language>pl-PL</dc:language>
  <cp:lastModifiedBy/>
  <dcterms:modified xsi:type="dcterms:W3CDTF">2024-12-05T19:09:39Z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